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14574" w:type="dxa"/>
        <w:tblInd w:w="-29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57"/>
        <w:gridCol w:w="318"/>
        <w:gridCol w:w="3544"/>
        <w:gridCol w:w="872"/>
        <w:gridCol w:w="2192"/>
        <w:gridCol w:w="3652"/>
        <w:gridCol w:w="2039"/>
      </w:tblGrid>
      <w:tr w:rsidR="008D0C4C" w14:paraId="1C1BA86F" w14:textId="77777777" w:rsidTr="00F018BE">
        <w:tc>
          <w:tcPr>
            <w:tcW w:w="14574" w:type="dxa"/>
            <w:gridSpan w:val="7"/>
            <w:shd w:val="clear" w:color="auto" w:fill="auto"/>
            <w:tcMar>
              <w:left w:w="103" w:type="dxa"/>
            </w:tcMar>
          </w:tcPr>
          <w:p w14:paraId="7BA24AC7" w14:textId="083DA248" w:rsidR="008D0C4C" w:rsidRDefault="001910AE">
            <w:pPr>
              <w:spacing w:before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 zariadenia resp. logi</w:t>
            </w:r>
            <w:r w:rsidR="009D50B6">
              <w:rPr>
                <w:b/>
                <w:sz w:val="18"/>
                <w:szCs w:val="18"/>
              </w:rPr>
              <w:t xml:space="preserve">ckého celku: </w:t>
            </w:r>
            <w:r w:rsidR="00F60F00">
              <w:rPr>
                <w:b/>
                <w:sz w:val="18"/>
                <w:szCs w:val="18"/>
              </w:rPr>
              <w:t>Natieračská linka</w:t>
            </w:r>
          </w:p>
        </w:tc>
      </w:tr>
      <w:tr w:rsidR="00264112" w14:paraId="19F89B41" w14:textId="77777777" w:rsidTr="00D96A81">
        <w:tc>
          <w:tcPr>
            <w:tcW w:w="227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C1972C7" w14:textId="5C91D95D" w:rsidR="008D0C4C" w:rsidRDefault="001910AE" w:rsidP="00F018BE">
            <w:pPr>
              <w:spacing w:before="4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Hlavné technické</w:t>
            </w:r>
            <w:r w:rsidR="00F018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údaje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7552EE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  <w:vAlign w:val="center"/>
          </w:tcPr>
          <w:p w14:paraId="09F65D5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4B68B11F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Požadovaná hodnota</w:t>
            </w:r>
          </w:p>
        </w:tc>
        <w:tc>
          <w:tcPr>
            <w:tcW w:w="3652" w:type="dxa"/>
            <w:shd w:val="clear" w:color="auto" w:fill="auto"/>
            <w:tcMar>
              <w:left w:w="103" w:type="dxa"/>
            </w:tcMar>
          </w:tcPr>
          <w:p w14:paraId="0A5FC12A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Hodnota parametra predkladateľa ponuky</w:t>
            </w:r>
          </w:p>
        </w:tc>
        <w:tc>
          <w:tcPr>
            <w:tcW w:w="2039" w:type="dxa"/>
            <w:shd w:val="clear" w:color="auto" w:fill="auto"/>
            <w:tcMar>
              <w:left w:w="103" w:type="dxa"/>
            </w:tcMar>
          </w:tcPr>
          <w:p w14:paraId="16822600" w14:textId="77777777" w:rsidR="008D0C4C" w:rsidRDefault="001910AE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Cena v EUR bez DPH</w:t>
            </w:r>
          </w:p>
        </w:tc>
      </w:tr>
      <w:tr w:rsidR="00AC19C4" w14:paraId="69E9D4C7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4645F8C" w14:textId="77777777" w:rsidR="00AC19C4" w:rsidRDefault="00AC19C4" w:rsidP="00264112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9B23ED3" w14:textId="0588E2D2" w:rsidR="00AC19C4" w:rsidRDefault="00AC19C4" w:rsidP="00264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Systém pre 2k náterové systémy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620EAA4" w14:textId="29C1E1A6" w:rsidR="00AC19C4" w:rsidRPr="009D50B6" w:rsidRDefault="00AC19C4" w:rsidP="00264112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7D63BB8" w14:textId="41A528CB" w:rsidR="00AC19C4" w:rsidRPr="009D50B6" w:rsidRDefault="00AC19C4" w:rsidP="00264112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0BDC6C7" w14:textId="10A7E9F5" w:rsidR="00AC19C4" w:rsidRPr="009D50B6" w:rsidRDefault="00AC19C4" w:rsidP="00264112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  <w:shd w:val="clear" w:color="auto" w:fill="D9D9D9" w:themeFill="background1" w:themeFillShade="D9"/>
            <w:tcMar>
              <w:left w:w="103" w:type="dxa"/>
            </w:tcMar>
          </w:tcPr>
          <w:p w14:paraId="7B7F9E53" w14:textId="77777777" w:rsidR="00AC19C4" w:rsidRDefault="00AC19C4" w:rsidP="00264112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655D1718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7A2BFF9" w14:textId="77777777" w:rsidR="00AC19C4" w:rsidRDefault="00AC19C4" w:rsidP="00F60F00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19AB9252" w14:textId="2A087644" w:rsidR="00AC19C4" w:rsidRDefault="00AC19C4" w:rsidP="00F60F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Systém pre jednozložkové náterové systémy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619059D" w14:textId="74235136" w:rsidR="00AC19C4" w:rsidRPr="009D50B6" w:rsidRDefault="00AC19C4" w:rsidP="00F60F00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8F95038" w14:textId="09EF6F9E" w:rsidR="00AC19C4" w:rsidRPr="009D50B6" w:rsidRDefault="00AC19C4" w:rsidP="00F60F00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F875BAC" w14:textId="77777777" w:rsidR="00AC19C4" w:rsidRPr="009D50B6" w:rsidRDefault="00AC19C4" w:rsidP="00F60F00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6D49B78" w14:textId="77777777" w:rsidR="00AC19C4" w:rsidRDefault="00AC19C4" w:rsidP="00F60F00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3D466FB7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5BD8A0B" w14:textId="77777777" w:rsidR="00AC19C4" w:rsidRDefault="00AC19C4" w:rsidP="00F60F00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365B013" w14:textId="0276B4CD" w:rsidR="00AC19C4" w:rsidRDefault="00AC19C4" w:rsidP="00F60F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Barel pre jednozložkové náterové systémy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F2087EA" w14:textId="1F02DBB7" w:rsidR="00AC19C4" w:rsidRPr="009D50B6" w:rsidRDefault="00AC19C4" w:rsidP="00F60F00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E0B12FE" w14:textId="0E8449C8" w:rsidR="00AC19C4" w:rsidRPr="009D50B6" w:rsidRDefault="00AC19C4" w:rsidP="00F60F00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200 l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19E48533" w14:textId="77777777" w:rsidR="00AC19C4" w:rsidRPr="009D50B6" w:rsidRDefault="00AC19C4" w:rsidP="00F60F00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ED6B0B8" w14:textId="77777777" w:rsidR="00AC19C4" w:rsidRDefault="00AC19C4" w:rsidP="00F60F00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59AC2353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F1704B5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11C7860" w14:textId="56EAC509" w:rsidR="00AC19C4" w:rsidRDefault="00AC19C4" w:rsidP="00D96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Barel vybavený miešačkou farieb s výkonom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C42E5CC" w14:textId="4CB297C2" w:rsidR="00AC19C4" w:rsidRDefault="00AC19C4" w:rsidP="00D96A81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kW</w:t>
            </w:r>
            <w:r w:rsidRPr="009D50B6">
              <w:rPr>
                <w:sz w:val="18"/>
                <w:szCs w:val="18"/>
              </w:rPr>
              <w:t>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D76A4BD" w14:textId="1E9052FD" w:rsidR="00AC19C4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0,25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B9ADA93" w14:textId="77777777" w:rsidR="00AC19C4" w:rsidRPr="009D50B6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EC0132A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37111821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80F0027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285C69D" w14:textId="6139AE5F" w:rsidR="00AC19C4" w:rsidRDefault="00AC19C4" w:rsidP="00D96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striekacích pištolí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12144D5" w14:textId="2272A9F7" w:rsidR="00AC19C4" w:rsidRPr="009D50B6" w:rsidRDefault="00AC19C4" w:rsidP="00D96A81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245A8A61" w14:textId="0A95C1EE" w:rsidR="00AC19C4" w:rsidRPr="009D50B6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07B6D66" w14:textId="14C71E65" w:rsidR="00AC19C4" w:rsidRPr="009D50B6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A20CACE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233DBFF6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A786FCB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965961E" w14:textId="1FEDDFFE" w:rsidR="00AC19C4" w:rsidRDefault="00AC19C4" w:rsidP="00D96A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Kontrolný ovládací panel s  displejom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93CA86F" w14:textId="6777C876" w:rsidR="00AC19C4" w:rsidRPr="009D50B6" w:rsidRDefault="00AC19C4" w:rsidP="00D96A81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7167241" w14:textId="79523F2A" w:rsidR="00AC19C4" w:rsidRPr="009D50B6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432A0FD7" w14:textId="35E5B99F" w:rsidR="00AC19C4" w:rsidRPr="009D50B6" w:rsidRDefault="00AC19C4" w:rsidP="00D96A81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FAE77FB" w14:textId="77777777" w:rsidR="00AC19C4" w:rsidRDefault="00AC19C4" w:rsidP="00D96A81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1749A30F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491D615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9CEB97F" w14:textId="6C646D87" w:rsidR="00AC19C4" w:rsidRPr="009D50B6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Schopnosť nalakovať konštrukciu v šírke 2500 mm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AAF1D1E" w14:textId="4B78B209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AFCFBE3" w14:textId="40417FD1" w:rsidR="00AC19C4" w:rsidRPr="009D50B6" w:rsidRDefault="00AC19C4" w:rsidP="00D0331B">
            <w:pPr>
              <w:jc w:val="both"/>
              <w:rPr>
                <w:sz w:val="18"/>
                <w:szCs w:val="18"/>
              </w:rPr>
            </w:pPr>
            <w:r w:rsidRPr="008045D3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36581433" w14:textId="490ED3B1" w:rsidR="00AC19C4" w:rsidRPr="009D50B6" w:rsidRDefault="00AC19C4" w:rsidP="00D0331B">
            <w:pPr>
              <w:spacing w:before="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C0BAF1C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360769BE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BD64AAF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76FC0B84" w14:textId="7EA55D99" w:rsidR="00AC19C4" w:rsidRPr="009D50B6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Schopnosť nalakovať konštrukciu vo výške 600 mm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E52AF07" w14:textId="668E35E1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51184ED" w14:textId="1620F9E4" w:rsidR="00AC19C4" w:rsidRPr="00DE08BB" w:rsidRDefault="00AC19C4" w:rsidP="00D0331B">
            <w:pPr>
              <w:jc w:val="both"/>
              <w:rPr>
                <w:color w:val="auto"/>
                <w:sz w:val="18"/>
                <w:szCs w:val="18"/>
                <w:highlight w:val="yellow"/>
              </w:rPr>
            </w:pPr>
            <w:r w:rsidRPr="008045D3"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C25225C" w14:textId="58DBF95A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07A3E7FC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1DE15FE2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770A833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7F170DE" w14:textId="660B8606" w:rsidR="00AC19C4" w:rsidRPr="009D50B6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Minimálna dĺžka materiálu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4839AF0" w14:textId="3DF48422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[mm]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7DBBC0F" w14:textId="4AD99304" w:rsidR="00AC19C4" w:rsidRPr="00DE08BB" w:rsidRDefault="00AC19C4" w:rsidP="00D0331B"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3500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3CA613F" w14:textId="09F9D98D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601608A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0EF1DA5E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DEDCD83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6F1FA32" w14:textId="1F186D40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náterov rozpúšťadlový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C1847AC" w14:textId="49D43029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A8286D2" w14:textId="4BFEF59E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7C7B1182" w14:textId="511BA042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85BA5BC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39AE9659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5419744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054DD99" w14:textId="220B10E6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Sušiaci box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2C624E1" w14:textId="5F4C5B45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76818D99" w14:textId="0F56490D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632219D2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2E457537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45730C18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E47CA17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13209CBD" w14:textId="02BE232F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ventilátorov v sušiacom boxe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529C3F8" w14:textId="00A0168F" w:rsidR="00AC19C4" w:rsidRPr="009D50B6" w:rsidRDefault="00AC19C4" w:rsidP="00D03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E4FDB9C" w14:textId="269408C0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4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28A8B355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AF49E8A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6D9308FD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754E94D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1F870EE2" w14:textId="2EB5AB1A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Výkon ventilátorov v sušiacom boxe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B52BAC3" w14:textId="4DBFA450" w:rsidR="00AC19C4" w:rsidRDefault="00AC19C4" w:rsidP="00D03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FD38954" w14:textId="7A363416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3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1484817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4D025566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3E15083D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1D5436D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D887BA7" w14:textId="347FFB69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3D skener pre automatizovaný spôsob náterov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7FC5AFB" w14:textId="609B265C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73B3A8F" w14:textId="3B1B7CA7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76423E96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6667FAFF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1386D539" w14:textId="77777777" w:rsidTr="00D96A81"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0D8238C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ED87EE2" w14:textId="71ABA482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Filter pre náterový prach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28899D1" w14:textId="19A8718C" w:rsidR="00AC19C4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D81A830" w14:textId="6E18C06E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21E1B4D" w14:textId="2BDFD9FF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80A05A1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2103F53B" w14:textId="77777777" w:rsidTr="00D96A81"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E627F71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3BFF209" w14:textId="0EE31728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Reťazové dopravníky vstupné a výstupné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5B510E5" w14:textId="38FC0FA1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E5601EC" w14:textId="38F072DF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7494A7AD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05F19C40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AC19C4" w14:paraId="5DF201AC" w14:textId="77777777" w:rsidTr="00D96A81">
        <w:tc>
          <w:tcPr>
            <w:tcW w:w="2275" w:type="dxa"/>
            <w:gridSpan w:val="2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196C54A3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BF7A836" w14:textId="61AF01E8" w:rsidR="00AC19C4" w:rsidRDefault="00AC19C4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Bočné dopravníky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6FD05E6" w14:textId="55E9700B" w:rsidR="00AC19C4" w:rsidRPr="009D50B6" w:rsidRDefault="00AC19C4" w:rsidP="00D0331B">
            <w:pPr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3D7F9C9" w14:textId="777C41D1" w:rsidR="00AC19C4" w:rsidRDefault="00AC19C4" w:rsidP="00D033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652" w:type="dxa"/>
            <w:shd w:val="clear" w:color="auto" w:fill="D9D9D9" w:themeFill="background1" w:themeFillShade="D9"/>
            <w:tcMar>
              <w:left w:w="103" w:type="dxa"/>
            </w:tcMar>
          </w:tcPr>
          <w:p w14:paraId="0F965476" w14:textId="77777777" w:rsidR="00AC19C4" w:rsidRPr="00C66AFD" w:rsidRDefault="00AC19C4" w:rsidP="00D0331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1532EE70" w14:textId="77777777" w:rsidR="00AC19C4" w:rsidRDefault="00AC19C4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D0331B" w14:paraId="6E47FD11" w14:textId="77777777" w:rsidTr="00F018BE">
        <w:tc>
          <w:tcPr>
            <w:tcW w:w="1957" w:type="dxa"/>
            <w:vMerge w:val="restart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0455A13C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  <w:r w:rsidRPr="00B21471">
              <w:rPr>
                <w:sz w:val="18"/>
                <w:szCs w:val="18"/>
              </w:rPr>
              <w:t>Ďalšie súčasti</w:t>
            </w:r>
            <w:r w:rsidRPr="00B21471">
              <w:rPr>
                <w:sz w:val="18"/>
                <w:szCs w:val="18"/>
              </w:rPr>
              <w:br/>
              <w:t>hodnoty</w:t>
            </w:r>
            <w:r w:rsidRPr="00B21471">
              <w:rPr>
                <w:sz w:val="18"/>
                <w:szCs w:val="18"/>
              </w:rPr>
              <w:br/>
              <w:t>obstarávaného</w:t>
            </w:r>
            <w:r w:rsidRPr="00B21471">
              <w:rPr>
                <w:sz w:val="18"/>
                <w:szCs w:val="18"/>
              </w:rPr>
              <w:br/>
              <w:t>zariadenia</w:t>
            </w:r>
          </w:p>
        </w:tc>
        <w:tc>
          <w:tcPr>
            <w:tcW w:w="10578" w:type="dxa"/>
            <w:gridSpan w:val="5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6417262E" w14:textId="77777777" w:rsidR="00D0331B" w:rsidRDefault="00D0331B" w:rsidP="00D0331B">
            <w:pPr>
              <w:spacing w:before="40"/>
              <w:rPr>
                <w:color w:val="262626" w:themeColor="text1" w:themeTint="D9"/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 xml:space="preserve">Doprava stroja na miesto prevádzky: </w:t>
            </w:r>
          </w:p>
          <w:p w14:paraId="67209311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Krásno nad Kysucou 1961, 023 02</w:t>
            </w:r>
          </w:p>
        </w:tc>
        <w:tc>
          <w:tcPr>
            <w:tcW w:w="2039" w:type="dxa"/>
            <w:tcBorders>
              <w:top w:val="single" w:sz="12" w:space="0" w:color="00000A"/>
            </w:tcBorders>
            <w:shd w:val="clear" w:color="auto" w:fill="D9D9D9" w:themeFill="background1" w:themeFillShade="D9"/>
            <w:tcMar>
              <w:left w:w="103" w:type="dxa"/>
            </w:tcMar>
          </w:tcPr>
          <w:p w14:paraId="67B6E3A4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D0331B" w14:paraId="53C80958" w14:textId="77777777" w:rsidTr="00F018BE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C463FE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0578" w:type="dxa"/>
            <w:gridSpan w:val="5"/>
            <w:shd w:val="clear" w:color="auto" w:fill="auto"/>
            <w:tcMar>
              <w:left w:w="103" w:type="dxa"/>
            </w:tcMar>
          </w:tcPr>
          <w:p w14:paraId="3B3CF9FD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Montáž, zapojenie zariadenia a uvedenie do prevádzky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2D4F3C46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</w:p>
        </w:tc>
      </w:tr>
      <w:tr w:rsidR="00D0331B" w14:paraId="1BEDEB50" w14:textId="77777777" w:rsidTr="00F018BE">
        <w:tc>
          <w:tcPr>
            <w:tcW w:w="12535" w:type="dxa"/>
            <w:gridSpan w:val="6"/>
            <w:shd w:val="clear" w:color="auto" w:fill="auto"/>
            <w:tcMar>
              <w:left w:w="103" w:type="dxa"/>
            </w:tcMar>
          </w:tcPr>
          <w:p w14:paraId="0842117F" w14:textId="77777777" w:rsidR="00D0331B" w:rsidRDefault="00D0331B" w:rsidP="00D0331B">
            <w:pPr>
              <w:spacing w:before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Suma spolu: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69A5E277" w14:textId="77777777" w:rsidR="00D0331B" w:rsidRDefault="00D0331B" w:rsidP="00D0331B">
            <w:pPr>
              <w:spacing w:before="40"/>
              <w:rPr>
                <w:sz w:val="18"/>
                <w:szCs w:val="18"/>
              </w:rPr>
            </w:pPr>
          </w:p>
        </w:tc>
      </w:tr>
    </w:tbl>
    <w:p w14:paraId="49BC2C06" w14:textId="77777777" w:rsidR="008D0C4C" w:rsidRDefault="008D0C4C">
      <w:pPr>
        <w:rPr>
          <w:sz w:val="18"/>
          <w:szCs w:val="18"/>
        </w:rPr>
      </w:pPr>
      <w:bookmarkStart w:id="0" w:name="_GoBack"/>
      <w:bookmarkEnd w:id="0"/>
    </w:p>
    <w:p w14:paraId="52F1C2E9" w14:textId="77777777" w:rsidR="008D0C4C" w:rsidRDefault="001910AE">
      <w:r>
        <w:t xml:space="preserve">Obchodné meno, sídlo a kontakt na predkladateľa ponuky: </w:t>
      </w:r>
    </w:p>
    <w:p w14:paraId="1FCF5198" w14:textId="77777777" w:rsidR="008D0C4C" w:rsidRDefault="008D0C4C"/>
    <w:p w14:paraId="6F79EBBD" w14:textId="77777777" w:rsidR="008D0C4C" w:rsidRDefault="001910AE">
      <w:r>
        <w:t xml:space="preserve">Obchodné meno výrobcu zariadenia/logického celku, resp. prídavných zariadení/príslušenstva: </w:t>
      </w:r>
    </w:p>
    <w:p w14:paraId="3355A25A" w14:textId="77777777" w:rsidR="008D0C4C" w:rsidRDefault="008D0C4C"/>
    <w:p w14:paraId="774237B9" w14:textId="77777777" w:rsidR="008D0C4C" w:rsidRDefault="001910AE">
      <w:r>
        <w:t>Dátum vypracovania cenovej ponuky:</w:t>
      </w:r>
    </w:p>
    <w:p w14:paraId="65E44F4F" w14:textId="77777777" w:rsidR="00BB0E76" w:rsidRDefault="00BB0E76"/>
    <w:p w14:paraId="02C389E8" w14:textId="228E3498" w:rsidR="00BB0E76" w:rsidRDefault="00BB0E76">
      <w:r>
        <w:t xml:space="preserve">Platnosť cenovej ponuky: </w:t>
      </w:r>
    </w:p>
    <w:p w14:paraId="4260BD07" w14:textId="77777777" w:rsidR="008D0C4C" w:rsidRDefault="008D0C4C"/>
    <w:p w14:paraId="14408319" w14:textId="77777777" w:rsidR="008D0C4C" w:rsidRDefault="001910AE">
      <w:r>
        <w:t>Typové označenie zariadenia/ logického celku, resp. prídavných zariadení/príslušenstva:</w:t>
      </w:r>
    </w:p>
    <w:p w14:paraId="09F2097D" w14:textId="77777777" w:rsidR="008D0C4C" w:rsidRDefault="008D0C4C"/>
    <w:p w14:paraId="2562A4C1" w14:textId="77777777" w:rsidR="008D0C4C" w:rsidRDefault="008D0C4C"/>
    <w:p w14:paraId="54573742" w14:textId="77777777" w:rsidR="008D0C4C" w:rsidRDefault="008D0C4C"/>
    <w:p w14:paraId="30EFD331" w14:textId="77777777" w:rsidR="008D0C4C" w:rsidRDefault="008D0C4C"/>
    <w:p w14:paraId="7B85CE12" w14:textId="77777777" w:rsidR="008D0C4C" w:rsidRDefault="008D0C4C"/>
    <w:p w14:paraId="573F8F7C" w14:textId="77777777" w:rsidR="008D0C4C" w:rsidRDefault="001910AE">
      <w:r>
        <w:t>Pečiatka+ podpis</w:t>
      </w:r>
    </w:p>
    <w:sectPr w:rsidR="008D0C4C">
      <w:pgSz w:w="16838" w:h="11906" w:orient="landscape"/>
      <w:pgMar w:top="851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A40"/>
    <w:multiLevelType w:val="hybridMultilevel"/>
    <w:tmpl w:val="025E35CE"/>
    <w:lvl w:ilvl="0" w:tplc="0DA2486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4C"/>
    <w:rsid w:val="000B093A"/>
    <w:rsid w:val="000C69EB"/>
    <w:rsid w:val="001910AE"/>
    <w:rsid w:val="001E405B"/>
    <w:rsid w:val="001F785F"/>
    <w:rsid w:val="00264112"/>
    <w:rsid w:val="00267168"/>
    <w:rsid w:val="005F2705"/>
    <w:rsid w:val="006D3093"/>
    <w:rsid w:val="00827AAF"/>
    <w:rsid w:val="00896083"/>
    <w:rsid w:val="008B33D0"/>
    <w:rsid w:val="008D094C"/>
    <w:rsid w:val="008D0C4C"/>
    <w:rsid w:val="0093779A"/>
    <w:rsid w:val="009D50B6"/>
    <w:rsid w:val="009E01A2"/>
    <w:rsid w:val="009E74ED"/>
    <w:rsid w:val="00AC19C4"/>
    <w:rsid w:val="00B21471"/>
    <w:rsid w:val="00BB0E76"/>
    <w:rsid w:val="00C66AFD"/>
    <w:rsid w:val="00D0331B"/>
    <w:rsid w:val="00D96A81"/>
    <w:rsid w:val="00DE08BB"/>
    <w:rsid w:val="00E54D84"/>
    <w:rsid w:val="00EC0B4E"/>
    <w:rsid w:val="00F018BE"/>
    <w:rsid w:val="00F60F0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74B5"/>
  <w15:docId w15:val="{791269F6-C8C0-4BAE-A564-7A4009A8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1C8F"/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A177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Internetovodkaz">
    <w:name w:val="Internetový odkaz"/>
    <w:basedOn w:val="Predvolenpsmoodseku"/>
    <w:uiPriority w:val="99"/>
    <w:unhideWhenUsed/>
    <w:rsid w:val="00202F29"/>
    <w:rPr>
      <w:color w:val="0563C1" w:themeColor="hyperlink"/>
      <w:u w:val="single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y"/>
    <w:qFormat/>
    <w:pPr>
      <w:suppressLineNumbers/>
    </w:pPr>
    <w:rPr>
      <w:rFonts w:cs="Lucida Sans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A177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85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D30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30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3093"/>
    <w:rPr>
      <w:rFonts w:ascii="Times New Roman" w:eastAsia="Times New Roman" w:hAnsi="Times New Roman" w:cs="Times New Roman"/>
      <w:color w:val="00000A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30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3093"/>
    <w:rPr>
      <w:rFonts w:ascii="Times New Roman" w:eastAsia="Times New Roman" w:hAnsi="Times New Roman" w:cs="Times New Roman"/>
      <w:b/>
      <w:bCs/>
      <w:color w:val="00000A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01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dc:description/>
  <cp:lastModifiedBy>Microsoft Office User</cp:lastModifiedBy>
  <cp:revision>4</cp:revision>
  <cp:lastPrinted>2016-04-15T11:46:00Z</cp:lastPrinted>
  <dcterms:created xsi:type="dcterms:W3CDTF">2019-07-25T13:48:00Z</dcterms:created>
  <dcterms:modified xsi:type="dcterms:W3CDTF">2019-12-06T08:42:00Z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